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7E9F" w14:textId="283D19B2" w:rsidR="00A90E93" w:rsidRPr="00C605FA" w:rsidRDefault="00A90E93">
      <w:pPr>
        <w:rPr>
          <w:b/>
          <w:bCs/>
          <w:sz w:val="28"/>
          <w:szCs w:val="28"/>
        </w:rPr>
      </w:pPr>
      <w:r w:rsidRPr="00C605FA">
        <w:rPr>
          <w:b/>
          <w:bCs/>
          <w:sz w:val="28"/>
          <w:szCs w:val="28"/>
        </w:rPr>
        <w:t>Articles</w:t>
      </w:r>
    </w:p>
    <w:p w14:paraId="6B1DD08C" w14:textId="5DF5445C" w:rsidR="00285541" w:rsidRDefault="00C605FA">
      <w:hyperlink r:id="rId4" w:history="1">
        <w:r w:rsidR="00285541" w:rsidRPr="00285541">
          <w:rPr>
            <w:rStyle w:val="Hyperlink"/>
          </w:rPr>
          <w:t>How to Activ</w:t>
        </w:r>
        <w:r w:rsidR="00285541">
          <w:rPr>
            <w:rStyle w:val="Hyperlink"/>
          </w:rPr>
          <w:t>at</w:t>
        </w:r>
        <w:r w:rsidR="00285541" w:rsidRPr="00285541">
          <w:rPr>
            <w:rStyle w:val="Hyperlink"/>
          </w:rPr>
          <w:t>e Thoughtful Inclusion at Your Association</w:t>
        </w:r>
      </w:hyperlink>
    </w:p>
    <w:p w14:paraId="254C6E6A" w14:textId="69224FE4" w:rsidR="00285541" w:rsidRPr="00285541" w:rsidRDefault="00C605FA">
      <w:hyperlink r:id="rId5" w:history="1">
        <w:r w:rsidR="00285541" w:rsidRPr="00285541">
          <w:rPr>
            <w:rStyle w:val="Hyperlink"/>
          </w:rPr>
          <w:t>Millennials at Work:  Perspectives on Diversity and Inclusion</w:t>
        </w:r>
      </w:hyperlink>
    </w:p>
    <w:p w14:paraId="4A6306C5" w14:textId="6593191E" w:rsidR="00285541" w:rsidRDefault="00C605FA">
      <w:hyperlink r:id="rId6" w:history="1">
        <w:r w:rsidR="00285541" w:rsidRPr="00285541">
          <w:rPr>
            <w:rStyle w:val="Hyperlink"/>
          </w:rPr>
          <w:t>What are the Core Characteristics of Generation Z?</w:t>
        </w:r>
      </w:hyperlink>
    </w:p>
    <w:p w14:paraId="573771A2" w14:textId="328FB7A0" w:rsidR="002476E1" w:rsidRDefault="00C605FA">
      <w:hyperlink r:id="rId7" w:history="1">
        <w:r w:rsidR="002476E1" w:rsidRPr="002476E1">
          <w:rPr>
            <w:rStyle w:val="Hyperlink"/>
          </w:rPr>
          <w:t>ADA Champions Network</w:t>
        </w:r>
      </w:hyperlink>
    </w:p>
    <w:p w14:paraId="5ACB4DE3" w14:textId="423F4842" w:rsidR="00285541" w:rsidRDefault="00C605FA">
      <w:hyperlink r:id="rId8" w:history="1">
        <w:r w:rsidR="00285541" w:rsidRPr="00285541">
          <w:rPr>
            <w:rStyle w:val="Hyperlink"/>
          </w:rPr>
          <w:t>Help Your Presenters Embrace Diversity and Inclusion</w:t>
        </w:r>
      </w:hyperlink>
    </w:p>
    <w:p w14:paraId="497B4F90" w14:textId="6CB7BC2D" w:rsidR="00285541" w:rsidRDefault="00C605FA">
      <w:hyperlink r:id="rId9" w:history="1">
        <w:r w:rsidR="00017854" w:rsidRPr="00017854">
          <w:rPr>
            <w:rStyle w:val="Hyperlink"/>
          </w:rPr>
          <w:t>DSO 101</w:t>
        </w:r>
      </w:hyperlink>
    </w:p>
    <w:p w14:paraId="5FBB0BF9" w14:textId="1035FF41" w:rsidR="0092665E" w:rsidRPr="00017854" w:rsidRDefault="00C605FA">
      <w:hyperlink r:id="rId10" w:history="1">
        <w:r w:rsidR="0092665E" w:rsidRPr="0092665E">
          <w:rPr>
            <w:rStyle w:val="Hyperlink"/>
          </w:rPr>
          <w:t>National Institutes of Health:  Implicit Bias</w:t>
        </w:r>
      </w:hyperlink>
    </w:p>
    <w:p w14:paraId="38971B6D" w14:textId="77777777" w:rsidR="00017854" w:rsidRDefault="00017854">
      <w:pPr>
        <w:rPr>
          <w:b/>
          <w:bCs/>
        </w:rPr>
      </w:pPr>
    </w:p>
    <w:p w14:paraId="70551C34" w14:textId="2FD640A9" w:rsidR="00A90E93" w:rsidRPr="00C605FA" w:rsidRDefault="00A90E93">
      <w:pPr>
        <w:rPr>
          <w:sz w:val="28"/>
          <w:szCs w:val="28"/>
        </w:rPr>
      </w:pPr>
      <w:r w:rsidRPr="00C605FA">
        <w:rPr>
          <w:b/>
          <w:bCs/>
          <w:sz w:val="28"/>
          <w:szCs w:val="28"/>
        </w:rPr>
        <w:t>Videos</w:t>
      </w:r>
    </w:p>
    <w:p w14:paraId="2D4F58E7" w14:textId="372960AF" w:rsidR="0011226E" w:rsidRDefault="00C605FA">
      <w:hyperlink r:id="rId11" w:history="1">
        <w:r w:rsidR="0011226E" w:rsidRPr="0011226E">
          <w:rPr>
            <w:rStyle w:val="Hyperlink"/>
          </w:rPr>
          <w:t>What is Inclusion?</w:t>
        </w:r>
      </w:hyperlink>
    </w:p>
    <w:p w14:paraId="760A4ABB" w14:textId="0A5300B8" w:rsidR="00843241" w:rsidRDefault="00C605FA">
      <w:hyperlink r:id="rId12" w:history="1">
        <w:r w:rsidR="00843241" w:rsidRPr="00843241">
          <w:rPr>
            <w:rStyle w:val="Hyperlink"/>
          </w:rPr>
          <w:t>What are Microaggre</w:t>
        </w:r>
        <w:r w:rsidR="00843241">
          <w:rPr>
            <w:rStyle w:val="Hyperlink"/>
          </w:rPr>
          <w:t>s</w:t>
        </w:r>
        <w:r w:rsidR="00843241" w:rsidRPr="00843241">
          <w:rPr>
            <w:rStyle w:val="Hyperlink"/>
          </w:rPr>
          <w:t>sions?</w:t>
        </w:r>
      </w:hyperlink>
    </w:p>
    <w:p w14:paraId="152E4EA4" w14:textId="3DB1334D" w:rsidR="00843241" w:rsidRDefault="00C605FA">
      <w:pPr>
        <w:rPr>
          <w:rStyle w:val="Hyperlink"/>
        </w:rPr>
      </w:pPr>
      <w:hyperlink r:id="rId13" w:history="1">
        <w:r w:rsidR="00843241" w:rsidRPr="00843241">
          <w:rPr>
            <w:rStyle w:val="Hyperlink"/>
          </w:rPr>
          <w:t>How Microaggressions are Like Mosquito Bites</w:t>
        </w:r>
      </w:hyperlink>
    </w:p>
    <w:p w14:paraId="5209DD2D" w14:textId="27DC738E" w:rsidR="0082296E" w:rsidRDefault="00C605FA">
      <w:pPr>
        <w:rPr>
          <w:rStyle w:val="Hyperlink"/>
          <w:color w:val="auto"/>
          <w:u w:val="none"/>
        </w:rPr>
      </w:pPr>
      <w:hyperlink r:id="rId14" w:history="1">
        <w:r w:rsidR="0082296E" w:rsidRPr="0082296E">
          <w:rPr>
            <w:rStyle w:val="Hyperlink"/>
          </w:rPr>
          <w:t>To Understand Privilege, Watch This</w:t>
        </w:r>
      </w:hyperlink>
    </w:p>
    <w:p w14:paraId="4F49C6B5" w14:textId="7F974C1D" w:rsidR="0058125A" w:rsidRDefault="00C605FA">
      <w:pPr>
        <w:rPr>
          <w:rStyle w:val="Hyperlink"/>
          <w:color w:val="auto"/>
          <w:u w:val="none"/>
        </w:rPr>
      </w:pPr>
      <w:hyperlink r:id="rId15" w:history="1">
        <w:r w:rsidR="0058125A" w:rsidRPr="0058125A">
          <w:rPr>
            <w:rStyle w:val="Hyperlink"/>
          </w:rPr>
          <w:t>Cultivating a Culture of Inclusion</w:t>
        </w:r>
      </w:hyperlink>
    </w:p>
    <w:p w14:paraId="6A2146D8" w14:textId="741858A3" w:rsidR="0082296E" w:rsidRDefault="00C605FA">
      <w:hyperlink r:id="rId16" w:history="1">
        <w:r w:rsidR="00BC6F85" w:rsidRPr="00BC6F85">
          <w:rPr>
            <w:rStyle w:val="Hyperlink"/>
          </w:rPr>
          <w:t>ADA Amplifying Voices Webinar:  Racial Inequality</w:t>
        </w:r>
      </w:hyperlink>
    </w:p>
    <w:p w14:paraId="30799410" w14:textId="793C0905" w:rsidR="00BC6F85" w:rsidRDefault="00C605FA">
      <w:hyperlink r:id="rId17" w:history="1">
        <w:r w:rsidR="00285541" w:rsidRPr="00285541">
          <w:rPr>
            <w:rStyle w:val="Hyperlink"/>
          </w:rPr>
          <w:t>ADA Amplifying Voices Webinar:  Today is Tomorrow’s History</w:t>
        </w:r>
      </w:hyperlink>
    </w:p>
    <w:p w14:paraId="32C4A908" w14:textId="77777777" w:rsidR="00285541" w:rsidRDefault="00285541">
      <w:pPr>
        <w:rPr>
          <w:b/>
          <w:bCs/>
        </w:rPr>
      </w:pPr>
    </w:p>
    <w:p w14:paraId="56D6854E" w14:textId="0F330147" w:rsidR="00263ED1" w:rsidRPr="00C605FA" w:rsidRDefault="00263ED1">
      <w:pPr>
        <w:rPr>
          <w:b/>
          <w:bCs/>
          <w:sz w:val="28"/>
          <w:szCs w:val="28"/>
        </w:rPr>
      </w:pPr>
      <w:r w:rsidRPr="00C605FA">
        <w:rPr>
          <w:b/>
          <w:bCs/>
          <w:sz w:val="28"/>
          <w:szCs w:val="28"/>
        </w:rPr>
        <w:t>Resources</w:t>
      </w:r>
    </w:p>
    <w:p w14:paraId="4CE5E220" w14:textId="0DA201BD" w:rsidR="00263ED1" w:rsidRDefault="00C605FA">
      <w:hyperlink r:id="rId18" w:history="1">
        <w:r w:rsidR="00263ED1" w:rsidRPr="00263ED1">
          <w:rPr>
            <w:rStyle w:val="Hyperlink"/>
          </w:rPr>
          <w:t>The Inclusive Language Handbook</w:t>
        </w:r>
      </w:hyperlink>
    </w:p>
    <w:p w14:paraId="1B29593F" w14:textId="4A0C84CB" w:rsidR="00BC6F85" w:rsidRDefault="00C605FA">
      <w:hyperlink r:id="rId19" w:history="1">
        <w:r w:rsidR="00BC6F85" w:rsidRPr="00BC6F85">
          <w:rPr>
            <w:rStyle w:val="Hyperlink"/>
          </w:rPr>
          <w:t>ADA Resources on ADA.org</w:t>
        </w:r>
      </w:hyperlink>
    </w:p>
    <w:p w14:paraId="5D4F2BF2" w14:textId="028E11B2" w:rsidR="005E06C1" w:rsidRDefault="00C605FA">
      <w:hyperlink r:id="rId20" w:history="1">
        <w:r w:rsidR="005E06C1" w:rsidRPr="005E06C1">
          <w:rPr>
            <w:rStyle w:val="Hyperlink"/>
          </w:rPr>
          <w:t>ADA New Dentist Now Blog</w:t>
        </w:r>
      </w:hyperlink>
    </w:p>
    <w:p w14:paraId="1F498C2B" w14:textId="79FECDD0" w:rsidR="0092665E" w:rsidRDefault="00C605FA">
      <w:hyperlink r:id="rId21" w:history="1">
        <w:r w:rsidR="0092665E" w:rsidRPr="0092665E">
          <w:rPr>
            <w:rStyle w:val="Hyperlink"/>
          </w:rPr>
          <w:t>Center for Creative Leadership: DEI Resources</w:t>
        </w:r>
      </w:hyperlink>
    </w:p>
    <w:p w14:paraId="3F2AA3F1" w14:textId="0A39C24C" w:rsidR="0092665E" w:rsidRPr="0082296E" w:rsidRDefault="00C605FA">
      <w:hyperlink r:id="rId22" w:history="1">
        <w:r w:rsidR="0092665E" w:rsidRPr="0092665E">
          <w:rPr>
            <w:rStyle w:val="Hyperlink"/>
          </w:rPr>
          <w:t>Korn Ferry DEI Resources</w:t>
        </w:r>
      </w:hyperlink>
    </w:p>
    <w:sectPr w:rsidR="0092665E" w:rsidRPr="00822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NrOwNDY2tTQxMjZQ0lEKTi0uzszPAykwrgUAWIchsywAAAA="/>
  </w:docVars>
  <w:rsids>
    <w:rsidRoot w:val="00843241"/>
    <w:rsid w:val="00017854"/>
    <w:rsid w:val="0004041C"/>
    <w:rsid w:val="00111522"/>
    <w:rsid w:val="0011226E"/>
    <w:rsid w:val="00191E2A"/>
    <w:rsid w:val="00244F1C"/>
    <w:rsid w:val="002476E1"/>
    <w:rsid w:val="00263ED1"/>
    <w:rsid w:val="00285541"/>
    <w:rsid w:val="003C6757"/>
    <w:rsid w:val="004E1159"/>
    <w:rsid w:val="0058125A"/>
    <w:rsid w:val="005E06C1"/>
    <w:rsid w:val="007472C3"/>
    <w:rsid w:val="0082296E"/>
    <w:rsid w:val="00843241"/>
    <w:rsid w:val="008B4BBD"/>
    <w:rsid w:val="0092665E"/>
    <w:rsid w:val="00A90E93"/>
    <w:rsid w:val="00B91267"/>
    <w:rsid w:val="00BC6F85"/>
    <w:rsid w:val="00C605FA"/>
    <w:rsid w:val="00C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FEA3"/>
  <w15:chartTrackingRefBased/>
  <w15:docId w15:val="{815B7C37-3B2B-4ED0-8854-2B7AB6E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2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aecenter.org/~/link.aspx?_id=75A352C54E224687878BF6C4524D18A3&amp;amp;_z=z" TargetMode="External"/><Relationship Id="rId13" Type="http://schemas.openxmlformats.org/officeDocument/2006/relationships/hyperlink" Target="https://www.youtube.com/watch?v=hDd3bzA7450" TargetMode="External"/><Relationship Id="rId18" Type="http://schemas.openxmlformats.org/officeDocument/2006/relationships/hyperlink" Target="https://theinclusivelanguagehandbook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cl.org/leadership-challenges/equity-diversity-inclusion/" TargetMode="External"/><Relationship Id="rId7" Type="http://schemas.openxmlformats.org/officeDocument/2006/relationships/hyperlink" Target="https://www.ada.org/publications/ada-news/2022/may/ada-launches-champions-network-to-bolster-diversity-inclusion-efforts" TargetMode="External"/><Relationship Id="rId12" Type="http://schemas.openxmlformats.org/officeDocument/2006/relationships/hyperlink" Target="https://www.youtube.com/watch?v=ho_WW7M5E3A" TargetMode="External"/><Relationship Id="rId17" Type="http://schemas.openxmlformats.org/officeDocument/2006/relationships/hyperlink" Target="https://www.youtube.com/watch?app=desktop&amp;v=q4c26TEK9xE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app=desktop&amp;v=cFLSUfcLQ2E&amp;feature=youtu.be" TargetMode="External"/><Relationship Id="rId20" Type="http://schemas.openxmlformats.org/officeDocument/2006/relationships/hyperlink" Target="https://newdentistblog.ada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ecf.org/blog/what-are-the-core-characteristics-of-generation-z" TargetMode="External"/><Relationship Id="rId11" Type="http://schemas.openxmlformats.org/officeDocument/2006/relationships/hyperlink" Target="https://www.bing.com/videos/search?q=inclusion+associations&amp;&amp;view=detail&amp;mid=5D4A201EC1E2755618CC5D4A201EC1E2755618CC&amp;&amp;FORM=VRDGAR&amp;ru=%2Fvideos%2Fsearch%3Fq%3Dinclusion%2Bassociations%26qs%3Dn%26form%3DQBVRMH%26sp%3D-1%26pq%3Dinclusion%2Bassociations%26sc%3D9-22%26sk%3D%26cvid%3D767038CBC87D4FB1855766A3185624CA%26ghsh%3D0%26ghacc%3D0%26ghpl%3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stituteforpr.org/millennialswork-perspectives-diversity-inclusion/" TargetMode="External"/><Relationship Id="rId15" Type="http://schemas.openxmlformats.org/officeDocument/2006/relationships/hyperlink" Target="https://www.bing.com/videos/search?q=youtube+inclusion&amp;&amp;view=detail&amp;mid=070575B2C83369C3EF90070575B2C83369C3EF90&amp;&amp;FORM=VRDGAR&amp;ru=%2Fvideos%2Fsearch%3Fq%3Dyoutube%2Binclusion%26FORM%3DHDRSC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iversity.nih.gov/sociocultural-factors/implicit-bias" TargetMode="External"/><Relationship Id="rId19" Type="http://schemas.openxmlformats.org/officeDocument/2006/relationships/hyperlink" Target="https://www.ada.org/about/principles/diversity-and-inclusion" TargetMode="External"/><Relationship Id="rId4" Type="http://schemas.openxmlformats.org/officeDocument/2006/relationships/hyperlink" Target="https://www.asaecenter.org/~/link.aspx?_id=75A352C54E224687878BF6C4524D18A3&amp;amp;_z=z" TargetMode="External"/><Relationship Id="rId9" Type="http://schemas.openxmlformats.org/officeDocument/2006/relationships/hyperlink" Target="https://www.ada.org/publications/ada-news/2022/march/main-types-of-dsos" TargetMode="External"/><Relationship Id="rId14" Type="http://schemas.openxmlformats.org/officeDocument/2006/relationships/hyperlink" Target="https://www.facebook.com/LADbible/videos/to-understand-privilege-watch-this/3835720773141751/" TargetMode="External"/><Relationship Id="rId22" Type="http://schemas.openxmlformats.org/officeDocument/2006/relationships/hyperlink" Target="https://www.kornferry.com/insights/featured-topics/diversity-equity-in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Burgess</dc:creator>
  <cp:keywords/>
  <dc:description/>
  <cp:lastModifiedBy>Jeff Mertens</cp:lastModifiedBy>
  <cp:revision>4</cp:revision>
  <dcterms:created xsi:type="dcterms:W3CDTF">2022-09-08T19:01:00Z</dcterms:created>
  <dcterms:modified xsi:type="dcterms:W3CDTF">2022-09-14T18:04:00Z</dcterms:modified>
</cp:coreProperties>
</file>